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F661" w14:textId="299D640A" w:rsidR="00A80AB9" w:rsidRPr="00A80AB9" w:rsidRDefault="004C1ED3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4B000A"/>
          <w:lang w:val="en-GB"/>
        </w:rPr>
      </w:pPr>
      <w:r w:rsidRPr="00A80AB9">
        <w:rPr>
          <w:noProof/>
          <w:lang w:val="en-GB"/>
        </w:rPr>
        <w:drawing>
          <wp:anchor distT="0" distB="0" distL="114300" distR="114300" simplePos="0" relativeHeight="251666432" behindDoc="0" locked="0" layoutInCell="1" allowOverlap="1" wp14:anchorId="1613AA67" wp14:editId="512974D8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1208598" cy="429370"/>
            <wp:effectExtent l="0" t="0" r="0" b="889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598" cy="42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80AB9">
        <w:rPr>
          <w:b/>
          <w:noProof/>
          <w:sz w:val="32"/>
          <w:szCs w:val="32"/>
          <w:lang w:val="en-GB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3D0E18D3" wp14:editId="6E478271">
                <wp:simplePos x="0" y="0"/>
                <wp:positionH relativeFrom="page">
                  <wp:posOffset>-7951</wp:posOffset>
                </wp:positionH>
                <wp:positionV relativeFrom="page">
                  <wp:posOffset>-7951</wp:posOffset>
                </wp:positionV>
                <wp:extent cx="11137265" cy="222636"/>
                <wp:effectExtent l="0" t="0" r="6985" b="6350"/>
                <wp:wrapSquare wrapText="bothSides" distT="114300" distB="114300" distL="114300" distR="114300"/>
                <wp:docPr id="1028" name="Stačiakampis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265" cy="222636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FBC6E" w14:textId="77777777" w:rsidR="008A7554" w:rsidRDefault="008A7554" w:rsidP="00A80AB9">
                            <w:pPr>
                              <w:spacing w:line="240" w:lineRule="auto"/>
                              <w:ind w:left="0" w:hanging="2"/>
                            </w:pPr>
                            <w:bookmarkStart w:id="0" w:name="_Hlk176352804"/>
                            <w:bookmarkStart w:id="1" w:name="_Hlk176352805"/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E18D3" id="Stačiakampis 1028" o:spid="_x0000_s1026" style="position:absolute;margin-left:-.65pt;margin-top:-.65pt;width:876.95pt;height:17.5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" fillcolor="#5b0009" stroked="f">
                <v:textbox inset="2.53958mm,2.53958mm,2.53958mm,2.53958mm">
                  <w:txbxContent>
                    <w:p w14:paraId="6EBFBC6E" w14:textId="77777777" w:rsidR="008A7554" w:rsidRDefault="008A7554" w:rsidP="00A80AB9">
                      <w:pPr>
                        <w:spacing w:line="240" w:lineRule="auto"/>
                        <w:ind w:left="0" w:hanging="2"/>
                      </w:pPr>
                      <w:bookmarkStart w:id="2" w:name="_Hlk176352804"/>
                      <w:bookmarkStart w:id="3" w:name="_Hlk176352805"/>
                      <w:bookmarkEnd w:id="2"/>
                      <w:bookmarkEnd w:id="3"/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915EC4">
        <w:rPr>
          <w:lang w:val="en-GB"/>
        </w:rPr>
        <w:pict w14:anchorId="6572AABF">
          <v:rect id="_x0000_i1025" style="width:0;height:1.5pt" o:hralign="center" o:hrstd="t" o:hr="t" fillcolor="#a0a0a0" stroked="f"/>
        </w:pict>
      </w:r>
    </w:p>
    <w:p w14:paraId="39425CFA" w14:textId="70BACDBA" w:rsidR="00F16772" w:rsidRPr="004C1ED3" w:rsidRDefault="00DC6CC8" w:rsidP="004C1ED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en-GB"/>
        </w:rPr>
      </w:pPr>
      <w:r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EVALUTATION OF </w:t>
      </w:r>
      <w:r w:rsidR="005111F8">
        <w:rPr>
          <w:rFonts w:ascii="Helvetica Neue" w:eastAsia="Helvetica Neue" w:hAnsi="Helvetica Neue" w:cs="Helvetica Neue"/>
          <w:b/>
          <w:bCs/>
          <w:color w:val="4B000A"/>
          <w:lang w:val="en-GB"/>
        </w:rPr>
        <w:t>MEDICAL TECHNOLOGY</w:t>
      </w:r>
      <w:r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 FIELD OF STUDY AT </w:t>
      </w:r>
      <w:r w:rsidR="00360E66">
        <w:rPr>
          <w:rFonts w:ascii="Helvetica Neue" w:eastAsia="Helvetica Neue" w:hAnsi="Helvetica Neue" w:cs="Helvetica Neue"/>
          <w:b/>
          <w:bCs/>
          <w:color w:val="4B000A"/>
          <w:lang w:val="en-GB"/>
        </w:rPr>
        <w:t>PANEVĖŽYS COLLEGE</w:t>
      </w:r>
    </w:p>
    <w:p w14:paraId="34EB5E47" w14:textId="691BB5EF" w:rsidR="00F16772" w:rsidRDefault="00360E66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en-GB"/>
        </w:rPr>
      </w:pPr>
      <w:r>
        <w:rPr>
          <w:rFonts w:ascii="Helvetica Neue" w:eastAsia="Helvetica Neue" w:hAnsi="Helvetica Neue" w:cs="Helvetica Neue"/>
          <w:color w:val="4B000A"/>
          <w:lang w:val="en-GB"/>
        </w:rPr>
        <w:t>6</w:t>
      </w:r>
      <w:r w:rsidR="008473A2">
        <w:rPr>
          <w:rFonts w:ascii="Helvetica Neue" w:eastAsia="Helvetica Neue" w:hAnsi="Helvetica Neue" w:cs="Helvetica Neue"/>
          <w:color w:val="4B000A"/>
          <w:lang w:val="en-GB"/>
        </w:rPr>
        <w:t xml:space="preserve"> </w:t>
      </w:r>
      <w:r w:rsidR="005111F8">
        <w:rPr>
          <w:rFonts w:ascii="Helvetica Neue" w:eastAsia="Helvetica Neue" w:hAnsi="Helvetica Neue" w:cs="Helvetica Neue"/>
          <w:color w:val="4B000A"/>
          <w:lang w:val="en-GB"/>
        </w:rPr>
        <w:t>November</w:t>
      </w:r>
      <w:r w:rsidR="00F16772" w:rsidRPr="00A80AB9">
        <w:rPr>
          <w:rFonts w:ascii="Helvetica Neue" w:eastAsia="Helvetica Neue" w:hAnsi="Helvetica Neue" w:cs="Helvetica Neue"/>
          <w:color w:val="4B000A"/>
          <w:lang w:val="en-GB"/>
        </w:rPr>
        <w:t xml:space="preserve"> 202</w:t>
      </w:r>
      <w:r w:rsidR="00A1088B">
        <w:rPr>
          <w:rFonts w:ascii="Helvetica Neue" w:eastAsia="Helvetica Neue" w:hAnsi="Helvetica Neue" w:cs="Helvetica Neue"/>
          <w:color w:val="4B000A"/>
          <w:lang w:val="en-GB"/>
        </w:rPr>
        <w:t>5</w:t>
      </w:r>
    </w:p>
    <w:p w14:paraId="727193DE" w14:textId="77777777" w:rsidR="008473A2" w:rsidRPr="00A80AB9" w:rsidRDefault="008473A2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en-GB"/>
        </w:rPr>
      </w:pPr>
    </w:p>
    <w:p w14:paraId="689C45C8" w14:textId="3B855368" w:rsidR="008A7554" w:rsidRPr="00A80AB9" w:rsidRDefault="00F16772" w:rsidP="00A80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lang w:val="en-GB"/>
        </w:rPr>
      </w:pP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Agenda</w:t>
      </w:r>
      <w:r w:rsidRPr="00A80AB9">
        <w:rPr>
          <w:rFonts w:ascii="Helvetica Neue" w:eastAsia="Helvetica Neue" w:hAnsi="Helvetica Neue" w:cs="Helvetica Neue"/>
          <w:color w:val="4B000A"/>
          <w:lang w:val="en-GB"/>
        </w:rPr>
        <w:t xml:space="preserve"> </w:t>
      </w:r>
      <w:r w:rsidR="00A80AB9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o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f </w:t>
      </w:r>
      <w:r w:rsidR="00A80AB9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t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he </w:t>
      </w:r>
      <w:r w:rsidR="008473A2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v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isit</w:t>
      </w:r>
    </w:p>
    <w:p w14:paraId="3A71EE26" w14:textId="4EABF716" w:rsidR="00962DA0" w:rsidRPr="00A80AB9" w:rsidRDefault="00915E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lang w:val="en-GB"/>
        </w:rPr>
      </w:pPr>
      <w:r>
        <w:rPr>
          <w:lang w:val="en-GB"/>
        </w:rPr>
        <w:pict w14:anchorId="632CF47B">
          <v:rect id="_x0000_i1026" style="width:0;height:1.5pt" o:hralign="center" o:hrstd="t" o:hr="t" fillcolor="#a0a0a0" stroked="f"/>
        </w:pict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6940"/>
      </w:tblGrid>
      <w:tr w:rsidR="00962DA0" w:rsidRPr="00A80AB9" w14:paraId="06C3C30F" w14:textId="77777777" w:rsidTr="006834FC">
        <w:trPr>
          <w:trHeight w:val="567"/>
          <w:jc w:val="center"/>
        </w:trPr>
        <w:tc>
          <w:tcPr>
            <w:tcW w:w="3828" w:type="dxa"/>
            <w:vAlign w:val="center"/>
          </w:tcPr>
          <w:p w14:paraId="2FCA5005" w14:textId="79D1BBFC" w:rsidR="00962DA0" w:rsidRPr="00A80AB9" w:rsidRDefault="00A80AB9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Panel chair:</w:t>
            </w:r>
          </w:p>
        </w:tc>
        <w:tc>
          <w:tcPr>
            <w:tcW w:w="6940" w:type="dxa"/>
            <w:vAlign w:val="center"/>
          </w:tcPr>
          <w:p w14:paraId="7F6CAA07" w14:textId="16AABFC8" w:rsidR="00962DA0" w:rsidRPr="00A80AB9" w:rsidRDefault="00A1088B" w:rsidP="00962DA0">
            <w:pPr>
              <w:tabs>
                <w:tab w:val="left" w:pos="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Prof. dr. </w:t>
            </w:r>
            <w:r w:rsidR="005111F8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Dalia Giedrimienė</w:t>
            </w: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(</w:t>
            </w:r>
            <w:r w:rsidR="005111F8">
              <w:rPr>
                <w:rFonts w:ascii="Helvetica Neue" w:eastAsia="Helvetica Neue" w:hAnsi="Helvetica Neue" w:cs="Helvetica Neue"/>
                <w:color w:val="4B000A"/>
                <w:lang w:val="en-GB"/>
              </w:rPr>
              <w:t>USA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</w:tc>
      </w:tr>
      <w:tr w:rsidR="00962DA0" w:rsidRPr="00A80AB9" w14:paraId="07080459" w14:textId="77777777" w:rsidTr="006834FC">
        <w:trPr>
          <w:trHeight w:val="1413"/>
          <w:jc w:val="center"/>
        </w:trPr>
        <w:tc>
          <w:tcPr>
            <w:tcW w:w="3828" w:type="dxa"/>
            <w:vAlign w:val="center"/>
          </w:tcPr>
          <w:p w14:paraId="1F1EDB50" w14:textId="786A20F1" w:rsidR="00962DA0" w:rsidRPr="00A80AB9" w:rsidRDefault="00885F99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Panel members:</w:t>
            </w:r>
          </w:p>
        </w:tc>
        <w:tc>
          <w:tcPr>
            <w:tcW w:w="6940" w:type="dxa"/>
            <w:vAlign w:val="center"/>
          </w:tcPr>
          <w:p w14:paraId="41174295" w14:textId="2BB9C2B3" w:rsidR="00885F99" w:rsidRPr="00A80AB9" w:rsidRDefault="005111F8" w:rsidP="00885F99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Assoc</w:t>
            </w:r>
            <w:r w:rsidR="00A1088B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prof</w:t>
            </w:r>
            <w:r w:rsidR="00A1088B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Aiga Švede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, member of academic community (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Latvia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34621589" w14:textId="09F5D00A" w:rsidR="00885F99" w:rsidRPr="00A80AB9" w:rsidRDefault="005111F8" w:rsidP="00885F99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Assoc</w:t>
            </w:r>
            <w:r w:rsidR="00A1088B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prof</w:t>
            </w:r>
            <w:r w:rsidR="00A1088B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Andžela</w:t>
            </w:r>
            <w:r w:rsidR="00A1088B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Šešok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, member of academic community (</w:t>
            </w:r>
            <w:r w:rsidR="00A1088B">
              <w:rPr>
                <w:rFonts w:ascii="Helvetica Neue" w:eastAsia="Helvetica Neue" w:hAnsi="Helvetica Neue" w:cs="Helvetica Neue"/>
                <w:color w:val="4B000A"/>
                <w:lang w:val="en-GB"/>
              </w:rPr>
              <w:t>Lithuania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31E10695" w14:textId="1375B56B" w:rsidR="00885F99" w:rsidRPr="008473A2" w:rsidRDefault="005111F8" w:rsidP="00885F99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US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Assoc. Prof. Aurika </w:t>
            </w:r>
            <w:r w:rsidRPr="005111F8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Vanckavičienė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, social partner representative (</w:t>
            </w:r>
            <w:r w:rsidR="00A1088B">
              <w:rPr>
                <w:rFonts w:ascii="Helvetica Neue" w:eastAsia="Helvetica Neue" w:hAnsi="Helvetica Neue" w:cs="Helvetica Neue"/>
                <w:color w:val="4B000A"/>
                <w:lang w:val="en-GB"/>
              </w:rPr>
              <w:t>Lithuania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38B80797" w14:textId="4B461CDA" w:rsidR="00962DA0" w:rsidRPr="00A80AB9" w:rsidRDefault="005111F8" w:rsidP="00885F99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5111F8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Ömer Faruk Sönmez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, student representative</w:t>
            </w:r>
            <w:r w:rsidR="00A80AB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(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France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</w:tc>
      </w:tr>
      <w:tr w:rsidR="00A1088B" w:rsidRPr="00A80AB9" w14:paraId="0C20C46E" w14:textId="77777777" w:rsidTr="006834FC">
        <w:trPr>
          <w:trHeight w:val="775"/>
          <w:jc w:val="center"/>
        </w:trPr>
        <w:tc>
          <w:tcPr>
            <w:tcW w:w="3828" w:type="dxa"/>
            <w:vAlign w:val="center"/>
          </w:tcPr>
          <w:p w14:paraId="599B91AA" w14:textId="62C802A4" w:rsidR="00A1088B" w:rsidRPr="00A80AB9" w:rsidRDefault="00A1088B" w:rsidP="00A1088B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Evaluation coordinator (SKVC):</w:t>
            </w: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ab/>
            </w:r>
          </w:p>
        </w:tc>
        <w:tc>
          <w:tcPr>
            <w:tcW w:w="6940" w:type="dxa"/>
            <w:vAlign w:val="center"/>
          </w:tcPr>
          <w:p w14:paraId="402FFD9A" w14:textId="07B74FF5" w:rsidR="00A1088B" w:rsidRPr="006F0BF6" w:rsidRDefault="00A1088B" w:rsidP="006F0BF6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Radvilė Blažaitytė, </w:t>
            </w:r>
            <w:hyperlink r:id="rId9" w:history="1">
              <w:r w:rsidRPr="008E27D2">
                <w:rPr>
                  <w:rStyle w:val="Hipersaitas"/>
                  <w:rFonts w:ascii="Helvetica Neue" w:eastAsia="Helvetica Neue" w:hAnsi="Helvetica Neue" w:cs="Helvetica Neue"/>
                  <w:lang w:val="lt-LT"/>
                </w:rPr>
                <w:t>radvile.blazaityte@skvc.lt</w:t>
              </w:r>
            </w:hyperlink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Pr="003F6ACC">
              <w:rPr>
                <w:rFonts w:ascii="Helvetica Neue" w:eastAsia="Helvetica Neue" w:hAnsi="Helvetica Neue" w:cs="Helvetica Neue"/>
                <w:color w:val="4B000A"/>
                <w:lang w:val="lt-LT"/>
              </w:rPr>
              <w:t>+370 5 210 4773</w:t>
            </w:r>
          </w:p>
        </w:tc>
      </w:tr>
      <w:tr w:rsidR="00A1088B" w:rsidRPr="00A80AB9" w14:paraId="0640B3DA" w14:textId="77777777" w:rsidTr="006834FC">
        <w:trPr>
          <w:trHeight w:val="828"/>
          <w:jc w:val="center"/>
        </w:trPr>
        <w:tc>
          <w:tcPr>
            <w:tcW w:w="3828" w:type="dxa"/>
            <w:vAlign w:val="center"/>
          </w:tcPr>
          <w:p w14:paraId="601C6E60" w14:textId="35F5BAFB" w:rsidR="00A1088B" w:rsidRPr="00A80AB9" w:rsidRDefault="00A1088B" w:rsidP="00A1088B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Contact person (</w:t>
            </w:r>
            <w:r w:rsidR="00360E66">
              <w:rPr>
                <w:rFonts w:ascii="Helvetica Neue" w:eastAsia="Helvetica Neue" w:hAnsi="Helvetica Neue" w:cs="Helvetica Neue"/>
                <w:color w:val="4B000A"/>
                <w:lang w:val="en-GB"/>
              </w:rPr>
              <w:t>HEI)</w:t>
            </w: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:</w:t>
            </w:r>
          </w:p>
        </w:tc>
        <w:tc>
          <w:tcPr>
            <w:tcW w:w="6940" w:type="dxa"/>
            <w:vAlign w:val="center"/>
          </w:tcPr>
          <w:p w14:paraId="3DC33E7A" w14:textId="7FC7B564" w:rsidR="00A1088B" w:rsidRPr="0040572C" w:rsidRDefault="00915EC4" w:rsidP="0040572C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915EC4">
              <w:rPr>
                <w:rFonts w:ascii="Helvetica Neue" w:eastAsia="Helvetica Neue" w:hAnsi="Helvetica Neue" w:cs="Helvetica Neue"/>
                <w:color w:val="4B000A"/>
                <w:lang w:val="en-GB"/>
              </w:rPr>
              <w:t>Ligita Gukauskienė, ligita.gukauskiene@panko.lt</w:t>
            </w:r>
          </w:p>
        </w:tc>
      </w:tr>
      <w:tr w:rsidR="00A1088B" w:rsidRPr="00A80AB9" w14:paraId="011C6C1D" w14:textId="77777777" w:rsidTr="006834FC">
        <w:trPr>
          <w:trHeight w:val="828"/>
          <w:jc w:val="center"/>
        </w:trPr>
        <w:tc>
          <w:tcPr>
            <w:tcW w:w="3828" w:type="dxa"/>
            <w:vAlign w:val="center"/>
          </w:tcPr>
          <w:p w14:paraId="7B406A63" w14:textId="73CCADF9" w:rsidR="00A1088B" w:rsidRPr="00A80AB9" w:rsidRDefault="00A1088B" w:rsidP="00A1088B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Visit location:</w:t>
            </w:r>
          </w:p>
        </w:tc>
        <w:tc>
          <w:tcPr>
            <w:tcW w:w="6940" w:type="dxa"/>
            <w:vAlign w:val="center"/>
          </w:tcPr>
          <w:p w14:paraId="713E6102" w14:textId="64AA4B99" w:rsidR="00A1088B" w:rsidRPr="0040572C" w:rsidRDefault="00915EC4" w:rsidP="00A1088B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915EC4">
              <w:rPr>
                <w:rFonts w:ascii="Helvetica Neue" w:eastAsia="Helvetica Neue" w:hAnsi="Helvetica Neue" w:cs="Helvetica Neue"/>
                <w:color w:val="4B000A"/>
                <w:lang w:val="en-GB"/>
              </w:rPr>
              <w:t>Laisvės a. 23, LT-35200 Panevėžys (225 aud.)</w:t>
            </w:r>
          </w:p>
        </w:tc>
      </w:tr>
    </w:tbl>
    <w:p w14:paraId="162A68EA" w14:textId="77777777" w:rsidR="008A7554" w:rsidRPr="00A80AB9" w:rsidRDefault="008A75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sz w:val="22"/>
          <w:szCs w:val="22"/>
          <w:lang w:val="en-GB"/>
        </w:rPr>
      </w:pPr>
    </w:p>
    <w:tbl>
      <w:tblPr>
        <w:tblStyle w:val="a0"/>
        <w:tblW w:w="9854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8"/>
        <w:gridCol w:w="7556"/>
      </w:tblGrid>
      <w:tr w:rsidR="00360E66" w:rsidRPr="00A80AB9" w14:paraId="6E565F43" w14:textId="77777777" w:rsidTr="00E66431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78909" w14:textId="4AA20F51" w:rsidR="00360E66" w:rsidRPr="002B4622" w:rsidRDefault="00360E66" w:rsidP="0036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en-GB"/>
              </w:rPr>
            </w:pPr>
            <w:r w:rsidRPr="002B4622">
              <w:rPr>
                <w:rFonts w:asciiTheme="majorHAnsi" w:hAnsiTheme="majorHAnsi" w:cstheme="majorHAnsi"/>
              </w:rPr>
              <w:t>09:45 – 10:00</w:t>
            </w:r>
          </w:p>
        </w:tc>
        <w:tc>
          <w:tcPr>
            <w:tcW w:w="755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108AB" w14:textId="262680E6" w:rsidR="00360E66" w:rsidRPr="004C1ED3" w:rsidRDefault="00360E66" w:rsidP="00360E66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Arrival of the experts</w:t>
            </w:r>
          </w:p>
        </w:tc>
      </w:tr>
      <w:tr w:rsidR="00360E66" w:rsidRPr="00A80AB9" w14:paraId="4971CDD9" w14:textId="77777777" w:rsidTr="00E66431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170B3" w14:textId="15F8CA2C" w:rsidR="00360E66" w:rsidRPr="002B4622" w:rsidRDefault="00360E66" w:rsidP="00360E66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en-GB"/>
              </w:rPr>
            </w:pPr>
            <w:r w:rsidRPr="002B4622">
              <w:rPr>
                <w:rFonts w:asciiTheme="majorHAnsi" w:hAnsiTheme="majorHAnsi" w:cstheme="majorHAnsi"/>
              </w:rPr>
              <w:t>10:00 – 10:50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D311C" w14:textId="15BB0302" w:rsidR="00360E66" w:rsidRPr="004C1ED3" w:rsidRDefault="00360E66" w:rsidP="00360E66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senior management and administration staff</w:t>
            </w:r>
          </w:p>
        </w:tc>
      </w:tr>
      <w:tr w:rsidR="00360E66" w:rsidRPr="00A80AB9" w14:paraId="0B701EE2" w14:textId="77777777" w:rsidTr="00E66431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2E409" w14:textId="7610E79E" w:rsidR="00360E66" w:rsidRPr="002B4622" w:rsidRDefault="00360E66" w:rsidP="00360E66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en-GB"/>
              </w:rPr>
            </w:pPr>
            <w:r w:rsidRPr="002B4622">
              <w:rPr>
                <w:rFonts w:asciiTheme="majorHAnsi" w:hAnsiTheme="majorHAnsi" w:cstheme="majorHAnsi"/>
              </w:rPr>
              <w:t>10:50 – 11:00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2FDD1" w14:textId="23FA59A5" w:rsidR="00360E66" w:rsidRPr="004C1ED3" w:rsidRDefault="00360E66" w:rsidP="00360E66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360E66" w:rsidRPr="00A80AB9" w14:paraId="3C69A43D" w14:textId="77777777" w:rsidTr="00E66431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D836A" w14:textId="6D37BD3F" w:rsidR="00360E66" w:rsidRPr="002B4622" w:rsidRDefault="00360E66" w:rsidP="00360E66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en-GB"/>
              </w:rPr>
            </w:pPr>
            <w:r w:rsidRPr="002B4622">
              <w:rPr>
                <w:rFonts w:asciiTheme="majorHAnsi" w:hAnsiTheme="majorHAnsi" w:cstheme="majorHAnsi"/>
              </w:rPr>
              <w:t>11:00 – 11:50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466D4" w14:textId="50D466C6" w:rsidR="00360E66" w:rsidRPr="004C1ED3" w:rsidRDefault="00360E66" w:rsidP="00360E66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SER team</w:t>
            </w:r>
          </w:p>
        </w:tc>
      </w:tr>
      <w:tr w:rsidR="00360E66" w:rsidRPr="00A80AB9" w14:paraId="6451F1C2" w14:textId="77777777" w:rsidTr="00E66431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E8E1A" w14:textId="2DBA8A90" w:rsidR="00360E66" w:rsidRPr="002B4622" w:rsidRDefault="00360E66" w:rsidP="00360E66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en-GB"/>
              </w:rPr>
            </w:pPr>
            <w:r w:rsidRPr="002B4622">
              <w:rPr>
                <w:rFonts w:asciiTheme="majorHAnsi" w:hAnsiTheme="majorHAnsi" w:cstheme="majorHAnsi"/>
              </w:rPr>
              <w:t>11:50 – 12:00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EA161" w14:textId="01C2EF60" w:rsidR="00360E66" w:rsidRPr="004C1ED3" w:rsidRDefault="00360E66" w:rsidP="00360E66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360E66" w:rsidRPr="00A80AB9" w14:paraId="5BF295BC" w14:textId="77777777" w:rsidTr="00E66431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4927E" w14:textId="285518F0" w:rsidR="00360E66" w:rsidRPr="002B4622" w:rsidRDefault="00360E66" w:rsidP="00360E66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en-GB"/>
              </w:rPr>
            </w:pPr>
            <w:r w:rsidRPr="002B4622">
              <w:rPr>
                <w:rFonts w:asciiTheme="majorHAnsi" w:hAnsiTheme="majorHAnsi" w:cstheme="majorHAnsi"/>
              </w:rPr>
              <w:t>12:00 – 12:50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4BEA5" w14:textId="1D09D4EF" w:rsidR="00360E66" w:rsidRPr="004C1ED3" w:rsidRDefault="00360E66" w:rsidP="00360E66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teaching staff</w:t>
            </w:r>
          </w:p>
        </w:tc>
      </w:tr>
      <w:tr w:rsidR="00360E66" w:rsidRPr="00A80AB9" w14:paraId="11FE0470" w14:textId="77777777" w:rsidTr="00E66431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2651" w14:textId="1BF3B5C9" w:rsidR="00360E66" w:rsidRPr="002B4622" w:rsidRDefault="00360E66" w:rsidP="00360E66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en-GB"/>
              </w:rPr>
            </w:pPr>
            <w:r w:rsidRPr="002B4622">
              <w:rPr>
                <w:rFonts w:asciiTheme="majorHAnsi" w:hAnsiTheme="majorHAnsi" w:cstheme="majorHAnsi"/>
              </w:rPr>
              <w:t>12:50 – 13:50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11637" w14:textId="6EFE750A" w:rsidR="00360E66" w:rsidRPr="004C1ED3" w:rsidRDefault="00360E66" w:rsidP="00360E66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Lunch b</w:t>
            </w: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reak</w:t>
            </w:r>
          </w:p>
        </w:tc>
      </w:tr>
      <w:tr w:rsidR="00360E66" w:rsidRPr="00A80AB9" w14:paraId="19D4F110" w14:textId="77777777" w:rsidTr="00E66431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05540" w14:textId="3EC5E175" w:rsidR="00360E66" w:rsidRPr="002B4622" w:rsidRDefault="00360E66" w:rsidP="00360E66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en-GB"/>
              </w:rPr>
            </w:pPr>
            <w:r w:rsidRPr="002B4622">
              <w:rPr>
                <w:rFonts w:asciiTheme="majorHAnsi" w:hAnsiTheme="majorHAnsi" w:cstheme="majorHAnsi"/>
              </w:rPr>
              <w:t>13:50 – 14:40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362DF" w14:textId="4E45E4CC" w:rsidR="00360E66" w:rsidRPr="004C1ED3" w:rsidRDefault="00360E66" w:rsidP="00360E66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students</w:t>
            </w:r>
          </w:p>
        </w:tc>
      </w:tr>
      <w:tr w:rsidR="00360E66" w:rsidRPr="00A80AB9" w14:paraId="1314CA23" w14:textId="77777777" w:rsidTr="00E66431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033E0" w14:textId="3472A3F0" w:rsidR="00360E66" w:rsidRPr="002B4622" w:rsidRDefault="00360E66" w:rsidP="00360E66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en-GB"/>
              </w:rPr>
            </w:pPr>
            <w:r w:rsidRPr="002B4622">
              <w:rPr>
                <w:rFonts w:asciiTheme="majorHAnsi" w:hAnsiTheme="majorHAnsi" w:cstheme="majorHAnsi"/>
              </w:rPr>
              <w:t>14:40 – 14:50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30DCA" w14:textId="18AC62B1" w:rsidR="00360E66" w:rsidRPr="004C1ED3" w:rsidRDefault="00360E66" w:rsidP="00360E66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360E66" w:rsidRPr="00A80AB9" w14:paraId="44357189" w14:textId="77777777" w:rsidTr="00E66431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93865" w14:textId="2811C740" w:rsidR="00360E66" w:rsidRPr="002B4622" w:rsidRDefault="00360E66" w:rsidP="00360E66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en-GB"/>
              </w:rPr>
            </w:pPr>
            <w:r w:rsidRPr="002B4622">
              <w:rPr>
                <w:rFonts w:asciiTheme="majorHAnsi" w:hAnsiTheme="majorHAnsi" w:cstheme="majorHAnsi"/>
              </w:rPr>
              <w:t>14:50 – 15:35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532AA" w14:textId="419A2C5D" w:rsidR="00360E66" w:rsidRPr="004C1ED3" w:rsidRDefault="00360E66" w:rsidP="00360E66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alumni, employers and social partners</w:t>
            </w:r>
          </w:p>
        </w:tc>
      </w:tr>
      <w:tr w:rsidR="00360E66" w:rsidRPr="00A80AB9" w14:paraId="7E2E6E63" w14:textId="77777777" w:rsidTr="00E66431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7F09" w14:textId="54FD5A1D" w:rsidR="00360E66" w:rsidRPr="002B4622" w:rsidRDefault="00360E66" w:rsidP="00360E66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en-GB"/>
              </w:rPr>
            </w:pPr>
            <w:r w:rsidRPr="002B4622">
              <w:rPr>
                <w:rFonts w:asciiTheme="majorHAnsi" w:hAnsiTheme="majorHAnsi" w:cstheme="majorHAnsi"/>
              </w:rPr>
              <w:t>15:35 – 15:45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54ED6" w14:textId="42EA026F" w:rsidR="00360E66" w:rsidRPr="004C1ED3" w:rsidRDefault="00360E66" w:rsidP="00360E66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2B4622" w:rsidRPr="00A80AB9" w14:paraId="6A5806BA" w14:textId="77777777" w:rsidTr="00E66431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F4C29" w14:textId="738EA436" w:rsidR="002B4622" w:rsidRPr="002B4622" w:rsidRDefault="002B4622" w:rsidP="002B4622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en-GB"/>
              </w:rPr>
            </w:pPr>
            <w:r w:rsidRPr="002B4622">
              <w:rPr>
                <w:rFonts w:asciiTheme="majorHAnsi" w:hAnsiTheme="majorHAnsi" w:cstheme="majorHAnsi"/>
              </w:rPr>
              <w:t>15:45 – 1</w:t>
            </w:r>
            <w:r w:rsidR="00716A58">
              <w:rPr>
                <w:rFonts w:asciiTheme="majorHAnsi" w:hAnsiTheme="majorHAnsi" w:cstheme="majorHAnsi"/>
              </w:rPr>
              <w:t>6</w:t>
            </w:r>
            <w:r w:rsidRPr="002B4622">
              <w:rPr>
                <w:rFonts w:asciiTheme="majorHAnsi" w:hAnsiTheme="majorHAnsi" w:cstheme="majorHAnsi"/>
              </w:rPr>
              <w:t>:</w:t>
            </w:r>
            <w:r w:rsidR="00716A58">
              <w:rPr>
                <w:rFonts w:asciiTheme="majorHAnsi" w:hAnsiTheme="majorHAnsi" w:cstheme="majorHAnsi"/>
              </w:rPr>
              <w:t>4</w:t>
            </w:r>
            <w:r w:rsidRPr="002B462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98D8C" w14:textId="2B7B0581" w:rsidR="002B4622" w:rsidRPr="00A1088B" w:rsidRDefault="002B4622" w:rsidP="002B4622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Tour of learning facilities</w:t>
            </w:r>
          </w:p>
        </w:tc>
      </w:tr>
      <w:tr w:rsidR="002B4622" w:rsidRPr="00A80AB9" w14:paraId="3FDCBF36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2323" w14:textId="766C2395" w:rsidR="002B4622" w:rsidRPr="002B4622" w:rsidRDefault="002B4622" w:rsidP="002B4622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en-GB"/>
              </w:rPr>
            </w:pPr>
            <w:r w:rsidRPr="002B4622">
              <w:rPr>
                <w:rFonts w:asciiTheme="majorHAnsi" w:hAnsiTheme="majorHAnsi" w:cstheme="majorHAnsi"/>
              </w:rPr>
              <w:t>1</w:t>
            </w:r>
            <w:r w:rsidR="00716A58">
              <w:rPr>
                <w:rFonts w:asciiTheme="majorHAnsi" w:hAnsiTheme="majorHAnsi" w:cstheme="majorHAnsi"/>
              </w:rPr>
              <w:t>6:4</w:t>
            </w:r>
            <w:r>
              <w:rPr>
                <w:rFonts w:asciiTheme="majorHAnsi" w:hAnsiTheme="majorHAnsi" w:cstheme="majorHAnsi"/>
              </w:rPr>
              <w:t>5</w:t>
            </w:r>
            <w:r w:rsidRPr="002B4622">
              <w:rPr>
                <w:rFonts w:asciiTheme="majorHAnsi" w:hAnsiTheme="majorHAnsi" w:cstheme="majorHAnsi"/>
              </w:rPr>
              <w:t xml:space="preserve"> – 17:</w:t>
            </w:r>
            <w:r w:rsidR="00716A58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B209" w14:textId="326E2EFA" w:rsidR="002B4622" w:rsidRPr="004C1ED3" w:rsidRDefault="002B4622" w:rsidP="002B4622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Private Expert panel discussion, finalisation of the visit</w:t>
            </w:r>
          </w:p>
        </w:tc>
      </w:tr>
      <w:tr w:rsidR="002B4622" w:rsidRPr="00A80AB9" w14:paraId="7218F4A8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1BEC" w14:textId="5285F2B6" w:rsidR="002B4622" w:rsidRPr="002B4622" w:rsidRDefault="002B4622" w:rsidP="002B4622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en-GB"/>
              </w:rPr>
            </w:pPr>
            <w:r w:rsidRPr="002B462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7</w:t>
            </w:r>
            <w:r w:rsidRPr="002B4622">
              <w:rPr>
                <w:rFonts w:asciiTheme="majorHAnsi" w:hAnsiTheme="majorHAnsi" w:cstheme="majorHAnsi"/>
              </w:rPr>
              <w:t>:</w:t>
            </w:r>
            <w:r w:rsidR="00716A58">
              <w:rPr>
                <w:rFonts w:asciiTheme="majorHAnsi" w:hAnsiTheme="majorHAnsi" w:cstheme="majorHAnsi"/>
              </w:rPr>
              <w:t>15</w:t>
            </w:r>
            <w:r w:rsidRPr="002B4622">
              <w:rPr>
                <w:rFonts w:asciiTheme="majorHAnsi" w:hAnsiTheme="majorHAnsi" w:cstheme="majorHAnsi"/>
              </w:rPr>
              <w:t xml:space="preserve"> – 17:</w:t>
            </w:r>
            <w:r w:rsidR="00716A58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C23DF" w14:textId="45EDAB76" w:rsidR="002B4622" w:rsidRPr="004C1ED3" w:rsidRDefault="002B4622" w:rsidP="002B4622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Introduction of general remarks of the visit to the institution</w:t>
            </w:r>
          </w:p>
        </w:tc>
      </w:tr>
    </w:tbl>
    <w:p w14:paraId="05021C8E" w14:textId="0E99494A" w:rsidR="008A7554" w:rsidRPr="004C1ED3" w:rsidRDefault="002F7101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000000"/>
          <w:sz w:val="22"/>
          <w:szCs w:val="22"/>
          <w:lang w:val="en-GB"/>
        </w:rPr>
      </w:pPr>
      <w:r w:rsidRPr="00A80AB9">
        <w:rPr>
          <w:rFonts w:ascii="Helvetica Neue" w:eastAsia="Helvetica Neue" w:hAnsi="Helvetica Neue" w:cs="Helvetica Neue"/>
          <w:noProof/>
          <w:sz w:val="22"/>
          <w:szCs w:val="22"/>
          <w:lang w:val="en-GB"/>
        </w:rPr>
        <mc:AlternateContent>
          <mc:Choice Requires="wps">
            <w:drawing>
              <wp:anchor distT="57150" distB="57150" distL="57150" distR="57150" simplePos="0" relativeHeight="251662336" behindDoc="0" locked="0" layoutInCell="1" hidden="0" allowOverlap="1" wp14:anchorId="51C72529" wp14:editId="5FE9713B">
                <wp:simplePos x="0" y="0"/>
                <wp:positionH relativeFrom="page">
                  <wp:posOffset>-497839</wp:posOffset>
                </wp:positionH>
                <wp:positionV relativeFrom="page">
                  <wp:posOffset>10425113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29" name="Stačiakampis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B3BC9E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72529" id="Stačiakampis 1029" o:spid="_x0000_s1027" style="position:absolute;margin-left:-39.2pt;margin-top:820.9pt;width:644.25pt;height:21.05pt;z-index:25166233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" fillcolor="#5b0009" stroked="f">
                <v:textbox inset="2.53958mm,2.53958mm,2.53958mm,2.53958mm">
                  <w:txbxContent>
                    <w:p w14:paraId="16B3BC9E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A80AB9">
        <w:rPr>
          <w:rFonts w:ascii="Helvetica Neue" w:eastAsia="Helvetica Neue" w:hAnsi="Helvetica Neue" w:cs="Helvetica Neue"/>
          <w:noProof/>
          <w:sz w:val="22"/>
          <w:szCs w:val="22"/>
          <w:lang w:val="en-GB"/>
        </w:rPr>
        <mc:AlternateContent>
          <mc:Choice Requires="wps">
            <w:drawing>
              <wp:anchor distT="57150" distB="57150" distL="57150" distR="57150" simplePos="0" relativeHeight="251664384" behindDoc="0" locked="0" layoutInCell="1" hidden="0" allowOverlap="1" wp14:anchorId="3EF18E54" wp14:editId="1CE16981">
                <wp:simplePos x="0" y="0"/>
                <wp:positionH relativeFrom="page">
                  <wp:posOffset>-526414</wp:posOffset>
                </wp:positionH>
                <wp:positionV relativeFrom="page">
                  <wp:posOffset>10433673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30" name="Stačiakampis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B8917C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18E54" id="Stačiakampis 1030" o:spid="_x0000_s1028" style="position:absolute;margin-left:-41.45pt;margin-top:821.55pt;width:644.25pt;height:21.05pt;z-index:25166438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" fillcolor="#5b0009" stroked="f">
                <v:textbox inset="2.53958mm,2.53958mm,2.53958mm,2.53958mm">
                  <w:txbxContent>
                    <w:p w14:paraId="5DB8917C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8A7554" w:rsidRPr="004C1ED3" w:rsidSect="002B46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49" w:bottom="0" w:left="851" w:header="720" w:footer="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E91B" w14:textId="77777777" w:rsidR="005975EB" w:rsidRDefault="005975EB">
      <w:pPr>
        <w:spacing w:line="240" w:lineRule="auto"/>
        <w:ind w:left="0" w:hanging="2"/>
      </w:pPr>
      <w:r>
        <w:separator/>
      </w:r>
    </w:p>
  </w:endnote>
  <w:endnote w:type="continuationSeparator" w:id="0">
    <w:p w14:paraId="0C3C7CD9" w14:textId="77777777" w:rsidR="005975EB" w:rsidRDefault="005975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Tj">
    <w:panose1 w:val="00000000000000000000"/>
    <w:charset w:val="00"/>
    <w:family w:val="roman"/>
    <w:notTrueType/>
    <w:pitch w:val="default"/>
  </w:font>
  <w:font w:name="Swiss T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4C8" w14:textId="77777777" w:rsidR="00365ABE" w:rsidRDefault="00365ABE">
    <w:pPr>
      <w:pStyle w:val="Por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CB71" w14:textId="6F551C32" w:rsidR="008A7554" w:rsidRPr="00A80AB9" w:rsidRDefault="008A7554" w:rsidP="00A80A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rFonts w:ascii="Arial" w:eastAsia="Helvetica Neue" w:hAnsi="Arial" w:cs="Arial"/>
        <w:sz w:val="12"/>
        <w:szCs w:val="12"/>
      </w:rPr>
    </w:pPr>
  </w:p>
  <w:p w14:paraId="7694AC4D" w14:textId="77777777" w:rsidR="008A7554" w:rsidRDefault="008A75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379C" w14:textId="77777777" w:rsidR="008A7554" w:rsidRDefault="008A755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1CA3" w14:textId="77777777" w:rsidR="005975EB" w:rsidRDefault="005975EB">
      <w:pPr>
        <w:spacing w:line="240" w:lineRule="auto"/>
        <w:ind w:left="0" w:hanging="2"/>
      </w:pPr>
      <w:r>
        <w:separator/>
      </w:r>
    </w:p>
  </w:footnote>
  <w:footnote w:type="continuationSeparator" w:id="0">
    <w:p w14:paraId="4D460487" w14:textId="77777777" w:rsidR="005975EB" w:rsidRDefault="005975E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C1A8" w14:textId="77777777" w:rsidR="00365ABE" w:rsidRDefault="00365ABE">
    <w:pPr>
      <w:pStyle w:val="Antrats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5032" w14:textId="7335FF8D" w:rsidR="00365ABE" w:rsidRDefault="00365ABE" w:rsidP="004C1ED3">
    <w:pPr>
      <w:pStyle w:val="Antrats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99C0" w14:textId="77777777" w:rsidR="008A7554" w:rsidRDefault="008A7554">
    <w:pPr>
      <w:ind w:left="2" w:hanging="4"/>
      <w:jc w:val="center"/>
      <w:rPr>
        <w:i/>
        <w:sz w:val="36"/>
        <w:szCs w:val="36"/>
      </w:rPr>
    </w:pPr>
  </w:p>
  <w:p w14:paraId="250A459A" w14:textId="77777777" w:rsidR="008A7554" w:rsidRDefault="008A7554">
    <w:pPr>
      <w:ind w:left="2" w:hanging="4"/>
      <w:rPr>
        <w:i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809B0"/>
    <w:multiLevelType w:val="multilevel"/>
    <w:tmpl w:val="BC687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E1320"/>
    <w:multiLevelType w:val="multilevel"/>
    <w:tmpl w:val="B3C65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9E7A9F"/>
    <w:multiLevelType w:val="multilevel"/>
    <w:tmpl w:val="F0C0B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8458991">
    <w:abstractNumId w:val="2"/>
  </w:num>
  <w:num w:numId="2" w16cid:durableId="1176269062">
    <w:abstractNumId w:val="1"/>
  </w:num>
  <w:num w:numId="3" w16cid:durableId="105866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54"/>
    <w:rsid w:val="00086644"/>
    <w:rsid w:val="000C664F"/>
    <w:rsid w:val="001314A2"/>
    <w:rsid w:val="002B4622"/>
    <w:rsid w:val="002F7101"/>
    <w:rsid w:val="0030181E"/>
    <w:rsid w:val="00360E66"/>
    <w:rsid w:val="00365ABE"/>
    <w:rsid w:val="0040572C"/>
    <w:rsid w:val="004C1ED3"/>
    <w:rsid w:val="005111F8"/>
    <w:rsid w:val="005975EB"/>
    <w:rsid w:val="00615ACF"/>
    <w:rsid w:val="006F0BF6"/>
    <w:rsid w:val="007104DE"/>
    <w:rsid w:val="00716A58"/>
    <w:rsid w:val="0078156F"/>
    <w:rsid w:val="008473A2"/>
    <w:rsid w:val="00885F99"/>
    <w:rsid w:val="008A7554"/>
    <w:rsid w:val="008B49C8"/>
    <w:rsid w:val="00915EC4"/>
    <w:rsid w:val="00962DA0"/>
    <w:rsid w:val="00A00E5C"/>
    <w:rsid w:val="00A1088B"/>
    <w:rsid w:val="00A653B1"/>
    <w:rsid w:val="00A80AB9"/>
    <w:rsid w:val="00AD1B31"/>
    <w:rsid w:val="00B05309"/>
    <w:rsid w:val="00B334A0"/>
    <w:rsid w:val="00B63EC7"/>
    <w:rsid w:val="00BE406C"/>
    <w:rsid w:val="00BF6FE1"/>
    <w:rsid w:val="00C612EE"/>
    <w:rsid w:val="00CA11FC"/>
    <w:rsid w:val="00CE5F7E"/>
    <w:rsid w:val="00DC6BB7"/>
    <w:rsid w:val="00DC6CC8"/>
    <w:rsid w:val="00E50678"/>
    <w:rsid w:val="00F0401E"/>
    <w:rsid w:val="00F16772"/>
    <w:rsid w:val="00F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CE728F"/>
  <w15:docId w15:val="{E0247A0B-DF30-4F45-B6E8-66DCB6C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character" w:styleId="Hipersaitas">
    <w:name w:val="Hyperlink"/>
    <w:qFormat/>
    <w:rPr>
      <w:color w:val="40407C"/>
      <w:w w:val="100"/>
      <w:position w:val="-1"/>
      <w:u w:val="none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qFormat/>
    <w:rPr>
      <w:rFonts w:ascii="Segoe UI" w:eastAsia="Andale Sans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eastAsia="Andale Sans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lv-LV"/>
    </w:rPr>
  </w:style>
  <w:style w:type="paragraph" w:styleId="Pagrindiniotekstotrauka">
    <w:name w:val="Body Text Indent"/>
    <w:basedOn w:val="prastasis"/>
    <w:qFormat/>
    <w:pPr>
      <w:spacing w:after="120"/>
      <w:ind w:left="283"/>
    </w:pPr>
  </w:style>
  <w:style w:type="character" w:customStyle="1" w:styleId="PagrindiniotekstotraukaDiagrama">
    <w:name w:val="Pagrindinio teksto įtrauka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Komentaronuorod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arotekstas">
    <w:name w:val="annotation text"/>
    <w:basedOn w:val="prastasis"/>
    <w:qFormat/>
    <w:rPr>
      <w:sz w:val="20"/>
      <w:szCs w:val="20"/>
    </w:rPr>
  </w:style>
  <w:style w:type="character" w:customStyle="1" w:styleId="KomentarotekstasDiagrama">
    <w:name w:val="Komentaro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character" w:customStyle="1" w:styleId="KomentarotemaDiagrama">
    <w:name w:val="Komentaro tema Diagrama"/>
    <w:rPr>
      <w:b/>
      <w:bCs/>
      <w:w w:val="100"/>
      <w:kern w:val="1"/>
      <w:position w:val="-1"/>
      <w:effect w:val="none"/>
      <w:vertAlign w:val="baseline"/>
      <w:cs w:val="0"/>
      <w:em w:val="none"/>
    </w:rPr>
  </w:style>
  <w:style w:type="paragraph" w:customStyle="1" w:styleId="a">
    <w:name w:val="НУРИЯ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Tj" w:hAnsi="Arial Tj" w:cs="Arial Tj"/>
      <w:color w:val="000000"/>
      <w:position w:val="-1"/>
      <w:sz w:val="17"/>
      <w:szCs w:val="17"/>
      <w:lang w:val="ru-RU" w:eastAsia="ru-RU"/>
    </w:rPr>
  </w:style>
  <w:style w:type="paragraph" w:customStyle="1" w:styleId="Style2">
    <w:name w:val="Style2"/>
    <w:basedOn w:val="prastasis"/>
    <w:pPr>
      <w:suppressAutoHyphens/>
      <w:autoSpaceDE w:val="0"/>
      <w:autoSpaceDN w:val="0"/>
      <w:adjustRightInd w:val="0"/>
      <w:spacing w:line="197" w:lineRule="atLeast"/>
      <w:ind w:firstLine="494"/>
      <w:jc w:val="both"/>
    </w:pPr>
    <w:rPr>
      <w:kern w:val="0"/>
      <w:lang w:val="ru-RU" w:eastAsia="ru-RU"/>
    </w:rPr>
  </w:style>
  <w:style w:type="paragraph" w:customStyle="1" w:styleId="Style3">
    <w:name w:val="Style3"/>
    <w:basedOn w:val="prastasis"/>
    <w:pPr>
      <w:suppressAutoHyphens/>
      <w:autoSpaceDE w:val="0"/>
      <w:autoSpaceDN w:val="0"/>
      <w:adjustRightInd w:val="0"/>
    </w:pPr>
    <w:rPr>
      <w:kern w:val="0"/>
      <w:lang w:val="ru-RU"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rastasiniatinklio">
    <w:name w:val="Normal (Web)"/>
    <w:basedOn w:val="prastasis"/>
    <w:qFormat/>
    <w:pPr>
      <w:widowControl/>
      <w:suppressAutoHyphens/>
      <w:spacing w:before="100" w:beforeAutospacing="1" w:after="119"/>
    </w:pPr>
    <w:rPr>
      <w:kern w:val="0"/>
      <w:lang w:eastAsia="lv-LV"/>
    </w:rPr>
  </w:style>
  <w:style w:type="character" w:styleId="Grieta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odyindent">
    <w:name w:val="Text body indent"/>
    <w:basedOn w:val="prastasis"/>
    <w:pPr>
      <w:autoSpaceDN w:val="0"/>
      <w:ind w:firstLine="567"/>
      <w:jc w:val="both"/>
    </w:pPr>
    <w:rPr>
      <w:kern w:val="3"/>
      <w:lang w:eastAsia="zh-CN" w:bidi="hi-IN"/>
    </w:rPr>
  </w:style>
  <w:style w:type="paragraph" w:styleId="Antrats">
    <w:name w:val="header"/>
    <w:basedOn w:val="prastasis"/>
    <w:qFormat/>
    <w:pPr>
      <w:widowControl/>
      <w:tabs>
        <w:tab w:val="center" w:pos="4320"/>
        <w:tab w:val="right" w:pos="8640"/>
      </w:tabs>
      <w:suppressAutoHyphens/>
    </w:pPr>
    <w:rPr>
      <w:rFonts w:ascii="Swiss TL" w:hAnsi="Swiss TL"/>
      <w:kern w:val="0"/>
      <w:szCs w:val="20"/>
      <w:lang w:eastAsia="en-US"/>
    </w:rPr>
  </w:style>
  <w:style w:type="character" w:customStyle="1" w:styleId="AntratsDiagrama">
    <w:name w:val="Antraštės Diagrama"/>
    <w:rPr>
      <w:rFonts w:ascii="Swiss TL" w:hAnsi="Swiss TL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raopastraipa">
    <w:name w:val="List Paragraph"/>
    <w:basedOn w:val="prastasis"/>
    <w:pPr>
      <w:ind w:left="720"/>
    </w:pPr>
  </w:style>
  <w:style w:type="paragraph" w:styleId="Porat">
    <w:name w:val="footer"/>
    <w:basedOn w:val="prastasis"/>
    <w:qFormat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styleId="Dokumentoinaostekstas">
    <w:name w:val="endnote text"/>
    <w:basedOn w:val="prastasis"/>
    <w:qFormat/>
    <w:rPr>
      <w:sz w:val="20"/>
      <w:szCs w:val="20"/>
    </w:rPr>
  </w:style>
  <w:style w:type="character" w:customStyle="1" w:styleId="DokumentoinaostekstasDiagrama">
    <w:name w:val="Dokumento išnašos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Dokumentoinaosnumeris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Betarp">
    <w:name w:val="No Spacing"/>
    <w:basedOn w:val="prastasis"/>
    <w:pPr>
      <w:widowControl/>
      <w:suppressAutoHyphens/>
      <w:spacing w:before="100" w:beforeAutospacing="1" w:after="100" w:afterAutospacing="1"/>
    </w:pPr>
    <w:rPr>
      <w:kern w:val="0"/>
      <w:lang w:val="en-US"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405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dvile.blazaityte@skvc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3t+2yAzBK89CbPeo86WuSMGag==">CgMxLjAyCWguMzBqMHpsbDgAciExY3NGTFoyRUtqa243ZXlQVjdkeTBkS2J3UENkTUpoajY=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168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Radvilė Blažaitytė</cp:lastModifiedBy>
  <cp:revision>22</cp:revision>
  <dcterms:created xsi:type="dcterms:W3CDTF">2024-09-05T10:45:00Z</dcterms:created>
  <dcterms:modified xsi:type="dcterms:W3CDTF">2025-10-28T09:03:00Z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ad075899cae1d7eb6d6b18199104bb33decb47265c17b30b75a25c1e403efebe</vt:lpwstr>
  </property>
</Properties>
</file>